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902034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proofErr w:type="spellStart"/>
      <w:r w:rsidR="00A509C1">
        <w:rPr>
          <w:b/>
          <w:sz w:val="20"/>
          <w:szCs w:val="20"/>
        </w:rPr>
        <w:t>Tulpehocken</w:t>
      </w:r>
      <w:proofErr w:type="spellEnd"/>
      <w:r w:rsidR="00A509C1">
        <w:rPr>
          <w:b/>
          <w:sz w:val="20"/>
          <w:szCs w:val="20"/>
        </w:rPr>
        <w:t xml:space="preserve">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A8BC816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509C1">
        <w:rPr>
          <w:b/>
          <w:sz w:val="20"/>
          <w:szCs w:val="20"/>
        </w:rPr>
        <w:t>114-06-800-3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D5DC1F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509C1">
        <w:rPr>
          <w:b/>
          <w:sz w:val="20"/>
          <w:szCs w:val="20"/>
        </w:rPr>
        <w:t>January 29,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E318F99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509C1">
        <w:rPr>
          <w:b/>
          <w:sz w:val="20"/>
          <w:szCs w:val="20"/>
        </w:rPr>
        <w:t>January 29,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0CC9D15" w:rsidR="00223718" w:rsidRPr="00357703" w:rsidRDefault="00A509C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67F5F05" w:rsidR="00223718" w:rsidRPr="00357703" w:rsidRDefault="00A509C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96CEE17" w:rsidR="00D6151F" w:rsidRDefault="00A509C1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5825DA7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A509C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09C1">
        <w:rPr>
          <w:sz w:val="16"/>
          <w:szCs w:val="16"/>
        </w:rPr>
        <w:instrText xml:space="preserve"> FORMCHECKBOX </w:instrText>
      </w:r>
      <w:r w:rsidR="00683943">
        <w:rPr>
          <w:sz w:val="16"/>
          <w:szCs w:val="16"/>
        </w:rPr>
      </w:r>
      <w:r w:rsidR="00683943">
        <w:rPr>
          <w:sz w:val="16"/>
          <w:szCs w:val="16"/>
        </w:rPr>
        <w:fldChar w:fldCharType="separate"/>
      </w:r>
      <w:r w:rsidR="00A509C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83943">
              <w:rPr>
                <w:rFonts w:ascii="Calibri" w:hAnsi="Calibri" w:cs="Calibri"/>
              </w:rPr>
            </w:r>
            <w:r w:rsidR="0068394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C19DAFE" w:rsidR="0079370C" w:rsidRPr="00E36FC5" w:rsidRDefault="008E19F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1B5E989" w:rsidR="006B7A09" w:rsidRPr="009319BD" w:rsidRDefault="008E19F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B48F81A" w:rsidR="006B7A09" w:rsidRPr="009319BD" w:rsidRDefault="008E19F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6D2F7DE" w:rsidR="006B7A09" w:rsidRPr="009319BD" w:rsidRDefault="008E19F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6656C0BC" w:rsidR="006B7A09" w:rsidRPr="009319BD" w:rsidRDefault="008E19F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93BD9F8" w:rsidR="006B7A09" w:rsidRPr="009319BD" w:rsidRDefault="008E19F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EB85E9A" w:rsidR="006B7A09" w:rsidRPr="009319BD" w:rsidRDefault="008E19F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2A727B51" w:rsidR="006B7A09" w:rsidRPr="009319BD" w:rsidRDefault="008E19F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7777777" w:rsidR="006B7A09" w:rsidRPr="009319BD" w:rsidRDefault="00915C7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4005E0A1" w:rsidR="00FE0355" w:rsidRPr="00B20A26" w:rsidRDefault="008E19F7" w:rsidP="008E19F7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8E19F7">
              <w:rPr>
                <w:sz w:val="20"/>
                <w:szCs w:val="20"/>
              </w:rPr>
              <w:t>The local school wellness policy does not include the minimum required elements and does not reflect current requirements for public transparency and participation in the wellness policy process.</w:t>
            </w: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BC92545" w:rsidR="006B7A09" w:rsidRPr="009319BD" w:rsidRDefault="008E19F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DFF59EA" w:rsidR="006B7A09" w:rsidRPr="009319BD" w:rsidRDefault="00B648B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7F8B1F4" w:rsidR="00D03ED5" w:rsidRPr="009319BD" w:rsidRDefault="00B648B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B9C7DFB" w:rsidR="00D03ED5" w:rsidRPr="009319BD" w:rsidRDefault="00B648B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3943">
              <w:rPr>
                <w:sz w:val="20"/>
                <w:szCs w:val="20"/>
              </w:rPr>
            </w:r>
            <w:r w:rsidR="00683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07992A37" w:rsidR="008563F4" w:rsidRPr="008563F4" w:rsidRDefault="00B648B1" w:rsidP="00B648B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648B1">
              <w:rPr>
                <w:sz w:val="20"/>
                <w:szCs w:val="20"/>
              </w:rPr>
              <w:t>All documentation is readily available at the time of review. All meals observed were completed and counted accurately. Job well done.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13D3" w14:textId="77777777" w:rsidR="00683943" w:rsidRDefault="00683943" w:rsidP="00A16BFB">
      <w:r>
        <w:separator/>
      </w:r>
    </w:p>
  </w:endnote>
  <w:endnote w:type="continuationSeparator" w:id="0">
    <w:p w14:paraId="7C695378" w14:textId="77777777" w:rsidR="00683943" w:rsidRDefault="00683943" w:rsidP="00A16BFB">
      <w:r>
        <w:continuationSeparator/>
      </w:r>
    </w:p>
  </w:endnote>
  <w:endnote w:type="continuationNotice" w:id="1">
    <w:p w14:paraId="69E49DAB" w14:textId="77777777" w:rsidR="00683943" w:rsidRDefault="00683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9406F" w14:textId="77777777" w:rsidR="00683943" w:rsidRDefault="00683943" w:rsidP="00A16BFB">
      <w:r>
        <w:separator/>
      </w:r>
    </w:p>
  </w:footnote>
  <w:footnote w:type="continuationSeparator" w:id="0">
    <w:p w14:paraId="2D13341C" w14:textId="77777777" w:rsidR="00683943" w:rsidRDefault="00683943" w:rsidP="00A16BFB">
      <w:r>
        <w:continuationSeparator/>
      </w:r>
    </w:p>
  </w:footnote>
  <w:footnote w:type="continuationNotice" w:id="1">
    <w:p w14:paraId="53BB2911" w14:textId="77777777" w:rsidR="00683943" w:rsidRDefault="006839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825AD5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proofErr w:type="spellStart"/>
    <w:r w:rsidR="005A19C5">
      <w:rPr>
        <w:sz w:val="16"/>
        <w:szCs w:val="16"/>
      </w:rPr>
      <w:t>Tulpehocken</w:t>
    </w:r>
    <w:proofErr w:type="spellEnd"/>
    <w:r w:rsidR="005A19C5">
      <w:rPr>
        <w:sz w:val="16"/>
        <w:szCs w:val="16"/>
      </w:rPr>
      <w:t xml:space="preserve"> Area School District</w:t>
    </w:r>
  </w:p>
  <w:p w14:paraId="360D5ABF" w14:textId="2E175BA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5A19C5">
      <w:rPr>
        <w:sz w:val="16"/>
        <w:szCs w:val="16"/>
      </w:rPr>
      <w:t>114-06-800-3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E75D7"/>
    <w:multiLevelType w:val="hybridMultilevel"/>
    <w:tmpl w:val="8906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70B5C"/>
    <w:multiLevelType w:val="hybridMultilevel"/>
    <w:tmpl w:val="7E3C41F8"/>
    <w:lvl w:ilvl="0" w:tplc="665A16B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9"/>
  </w:num>
  <w:num w:numId="7">
    <w:abstractNumId w:val="14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6"/>
  </w:num>
  <w:num w:numId="18">
    <w:abstractNumId w:val="4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731A1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19C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83943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19F7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9F129F"/>
    <w:rsid w:val="00A03A18"/>
    <w:rsid w:val="00A16BFB"/>
    <w:rsid w:val="00A25F5D"/>
    <w:rsid w:val="00A27439"/>
    <w:rsid w:val="00A32618"/>
    <w:rsid w:val="00A35301"/>
    <w:rsid w:val="00A4276E"/>
    <w:rsid w:val="00A509C1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648B1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17F24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0F842-95FB-4ADC-AA20-6C8FB34AAA67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66BFEA99-8F90-4AAA-A07C-7C665600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2020-08-12T16:45:00Z</dcterms:created>
  <dcterms:modified xsi:type="dcterms:W3CDTF">2020-08-12T16:45:00Z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85300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